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B843C7" w14:textId="06CD786A" w:rsidR="005A5C0C" w:rsidRPr="00F06D2B" w:rsidRDefault="005A5C0C" w:rsidP="005A5C0C">
      <w:pPr>
        <w:rPr>
          <w:rFonts w:ascii="Calibri" w:hAnsi="Calibri" w:cs="Calibri"/>
          <w:b/>
          <w:bCs/>
          <w:sz w:val="32"/>
          <w:szCs w:val="32"/>
        </w:rPr>
      </w:pPr>
      <w:r w:rsidRPr="00F06D2B">
        <w:rPr>
          <w:rFonts w:ascii="Calibri" w:hAnsi="Calibri" w:cs="Calibri"/>
          <w:b/>
          <w:bCs/>
          <w:sz w:val="32"/>
          <w:szCs w:val="32"/>
        </w:rPr>
        <w:t xml:space="preserve">Sanierungsverfahren: Gläubiger stimmen Insolvenzplan der Green Club GmbH mit </w:t>
      </w:r>
      <w:r w:rsidR="00075889">
        <w:rPr>
          <w:rFonts w:ascii="Calibri" w:hAnsi="Calibri" w:cs="Calibri"/>
          <w:b/>
          <w:bCs/>
          <w:sz w:val="32"/>
          <w:szCs w:val="32"/>
        </w:rPr>
        <w:t>sehr großer</w:t>
      </w:r>
      <w:r w:rsidRPr="00F06D2B">
        <w:rPr>
          <w:rFonts w:ascii="Calibri" w:hAnsi="Calibri" w:cs="Calibri"/>
          <w:b/>
          <w:bCs/>
          <w:sz w:val="32"/>
          <w:szCs w:val="32"/>
        </w:rPr>
        <w:t xml:space="preserve"> Mehrheit zu</w:t>
      </w:r>
    </w:p>
    <w:p w14:paraId="4C73FE59" w14:textId="1E75C2D9" w:rsidR="005A5C0C" w:rsidRPr="00F06D2B" w:rsidRDefault="005A5C0C" w:rsidP="005A5C0C">
      <w:pPr>
        <w:rPr>
          <w:rFonts w:ascii="Calibri" w:hAnsi="Calibri" w:cs="Calibri"/>
        </w:rPr>
      </w:pPr>
    </w:p>
    <w:p w14:paraId="5E0D23F3" w14:textId="5EE3789E" w:rsidR="005A5C0C" w:rsidRPr="00F06D2B" w:rsidRDefault="005A5C0C" w:rsidP="002B3870">
      <w:pPr>
        <w:tabs>
          <w:tab w:val="left" w:pos="567"/>
        </w:tabs>
        <w:rPr>
          <w:rFonts w:ascii="Calibri" w:hAnsi="Calibri" w:cs="Calibri"/>
        </w:rPr>
      </w:pPr>
      <w:r w:rsidRPr="00F06D2B">
        <w:rPr>
          <w:rFonts w:ascii="Calibri" w:hAnsi="Calibri" w:cs="Calibri"/>
        </w:rPr>
        <w:t xml:space="preserve">+++ </w:t>
      </w:r>
      <w:r w:rsidR="002B3870" w:rsidRPr="00F06D2B">
        <w:rPr>
          <w:rFonts w:ascii="Calibri" w:hAnsi="Calibri" w:cs="Calibri"/>
        </w:rPr>
        <w:tab/>
      </w:r>
      <w:r w:rsidRPr="00F06D2B">
        <w:rPr>
          <w:rFonts w:ascii="Calibri" w:hAnsi="Calibri" w:cs="Calibri"/>
        </w:rPr>
        <w:t>Wichtiger Meilenstein im Restrukturierungsprozess erreicht</w:t>
      </w:r>
    </w:p>
    <w:p w14:paraId="39290861" w14:textId="4B0F20A7" w:rsidR="005A5C0C" w:rsidRPr="00F06D2B" w:rsidRDefault="005A5C0C" w:rsidP="002B3870">
      <w:pPr>
        <w:tabs>
          <w:tab w:val="left" w:pos="567"/>
        </w:tabs>
        <w:ind w:left="560" w:hanging="560"/>
        <w:rPr>
          <w:rFonts w:ascii="Calibri" w:hAnsi="Calibri" w:cs="Calibri"/>
        </w:rPr>
      </w:pPr>
      <w:r w:rsidRPr="00F06D2B">
        <w:rPr>
          <w:rFonts w:ascii="Calibri" w:hAnsi="Calibri" w:cs="Calibri"/>
        </w:rPr>
        <w:t xml:space="preserve">+++ </w:t>
      </w:r>
      <w:r w:rsidR="002B3870" w:rsidRPr="00F06D2B">
        <w:rPr>
          <w:rFonts w:ascii="Calibri" w:hAnsi="Calibri" w:cs="Calibri"/>
        </w:rPr>
        <w:tab/>
      </w:r>
      <w:r w:rsidRPr="00F06D2B">
        <w:rPr>
          <w:rFonts w:ascii="Calibri" w:hAnsi="Calibri" w:cs="Calibri"/>
        </w:rPr>
        <w:t>Insolvenzplan bestätigt</w:t>
      </w:r>
      <w:r w:rsidR="00AC06B0">
        <w:rPr>
          <w:rFonts w:ascii="Calibri" w:hAnsi="Calibri" w:cs="Calibri"/>
        </w:rPr>
        <w:t>:</w:t>
      </w:r>
      <w:r w:rsidRPr="00F06D2B">
        <w:rPr>
          <w:rFonts w:ascii="Calibri" w:hAnsi="Calibri" w:cs="Calibri"/>
        </w:rPr>
        <w:t xml:space="preserve"> Green Club strebt </w:t>
      </w:r>
      <w:r w:rsidR="00A97F04">
        <w:rPr>
          <w:rFonts w:ascii="Calibri" w:hAnsi="Calibri" w:cs="Calibri"/>
        </w:rPr>
        <w:t>kurzfristige Aufhebung des Verfahrens an</w:t>
      </w:r>
    </w:p>
    <w:p w14:paraId="763348AD" w14:textId="71339999" w:rsidR="005A5C0C" w:rsidRPr="00F06D2B" w:rsidRDefault="005A5C0C" w:rsidP="002B3870">
      <w:pPr>
        <w:tabs>
          <w:tab w:val="left" w:pos="567"/>
        </w:tabs>
        <w:rPr>
          <w:rFonts w:ascii="Calibri" w:hAnsi="Calibri" w:cs="Calibri"/>
        </w:rPr>
      </w:pPr>
      <w:r w:rsidRPr="00F06D2B">
        <w:rPr>
          <w:rFonts w:ascii="Calibri" w:hAnsi="Calibri" w:cs="Calibri"/>
        </w:rPr>
        <w:t xml:space="preserve">+++ </w:t>
      </w:r>
      <w:r w:rsidR="002B3870" w:rsidRPr="00F06D2B">
        <w:rPr>
          <w:rFonts w:ascii="Calibri" w:hAnsi="Calibri" w:cs="Calibri"/>
        </w:rPr>
        <w:tab/>
      </w:r>
      <w:r w:rsidRPr="00F06D2B">
        <w:rPr>
          <w:rFonts w:ascii="Calibri" w:hAnsi="Calibri" w:cs="Calibri"/>
        </w:rPr>
        <w:t>Geschäftsführung setzt strikten Konsolidierungskurs weiter konsequent um</w:t>
      </w:r>
    </w:p>
    <w:p w14:paraId="28781414" w14:textId="639882C8" w:rsidR="005A5C0C" w:rsidRPr="00F06D2B" w:rsidRDefault="005A5C0C" w:rsidP="002B3870">
      <w:pPr>
        <w:tabs>
          <w:tab w:val="left" w:pos="567"/>
        </w:tabs>
        <w:rPr>
          <w:rFonts w:ascii="Calibri" w:hAnsi="Calibri" w:cs="Calibri"/>
        </w:rPr>
      </w:pPr>
      <w:r w:rsidRPr="00F06D2B">
        <w:rPr>
          <w:rFonts w:ascii="Calibri" w:hAnsi="Calibri" w:cs="Calibri"/>
        </w:rPr>
        <w:t xml:space="preserve">+++ </w:t>
      </w:r>
      <w:r w:rsidR="002B3870" w:rsidRPr="00F06D2B">
        <w:rPr>
          <w:rFonts w:ascii="Calibri" w:hAnsi="Calibri" w:cs="Calibri"/>
        </w:rPr>
        <w:tab/>
      </w:r>
      <w:r w:rsidRPr="00F06D2B">
        <w:rPr>
          <w:rFonts w:ascii="Calibri" w:hAnsi="Calibri" w:cs="Calibri"/>
        </w:rPr>
        <w:t>Konzentration auf effiziente Prozesse und neue Verwaltungsstruktur in Essen</w:t>
      </w:r>
    </w:p>
    <w:p w14:paraId="0391392D" w14:textId="77777777" w:rsidR="005A5C0C" w:rsidRPr="00F06D2B" w:rsidRDefault="005A5C0C" w:rsidP="005A5C0C">
      <w:pPr>
        <w:rPr>
          <w:rFonts w:ascii="Calibri" w:hAnsi="Calibri" w:cs="Calibri"/>
        </w:rPr>
      </w:pPr>
    </w:p>
    <w:p w14:paraId="250BC2D4" w14:textId="25D64495" w:rsidR="005A5C0C" w:rsidRPr="00F06D2B" w:rsidRDefault="005A5C0C" w:rsidP="005A5C0C">
      <w:pPr>
        <w:rPr>
          <w:rFonts w:ascii="Calibri" w:hAnsi="Calibri" w:cs="Calibri"/>
        </w:rPr>
      </w:pPr>
      <w:r w:rsidRPr="00F06D2B">
        <w:rPr>
          <w:rFonts w:ascii="Calibri" w:hAnsi="Calibri" w:cs="Calibri"/>
        </w:rPr>
        <w:t xml:space="preserve">Grünes Licht für den Pottsalat-Nachfolger Green Club: Am 21. Mai 2025 hat die Gläubigerversammlung dem Insolvenzplan mit </w:t>
      </w:r>
      <w:r w:rsidR="00075889">
        <w:rPr>
          <w:rFonts w:ascii="Calibri" w:hAnsi="Calibri" w:cs="Calibri"/>
        </w:rPr>
        <w:t>sehr großer</w:t>
      </w:r>
      <w:r w:rsidRPr="00F06D2B">
        <w:rPr>
          <w:rFonts w:ascii="Calibri" w:hAnsi="Calibri" w:cs="Calibri"/>
        </w:rPr>
        <w:t xml:space="preserve"> Mehrheit zugestimmt – bei nur einer einzigen Gegenstimme. Das Amtsgericht Essen bestätigte den Sanierungsplan daraufhin mit Beschluss vom 28. Mai. </w:t>
      </w:r>
    </w:p>
    <w:p w14:paraId="1AB14DBA" w14:textId="77777777" w:rsidR="005A5C0C" w:rsidRPr="00F06D2B" w:rsidRDefault="005A5C0C" w:rsidP="005A5C0C">
      <w:pPr>
        <w:rPr>
          <w:rFonts w:ascii="Calibri" w:hAnsi="Calibri" w:cs="Calibri"/>
        </w:rPr>
      </w:pPr>
    </w:p>
    <w:p w14:paraId="1FCD0C3F" w14:textId="379D96B4" w:rsidR="005A5C0C" w:rsidRPr="00F06D2B" w:rsidRDefault="005A5C0C" w:rsidP="005A5C0C">
      <w:pPr>
        <w:rPr>
          <w:rFonts w:ascii="Calibri" w:hAnsi="Calibri" w:cs="Calibri"/>
        </w:rPr>
      </w:pPr>
      <w:r w:rsidRPr="00F06D2B">
        <w:rPr>
          <w:rFonts w:ascii="Calibri" w:hAnsi="Calibri" w:cs="Calibri"/>
        </w:rPr>
        <w:t>„Das ist ein bedeutender Schritt auf unserem Weg zurück in stabiles Fahrwasser“, sagt Tobias Drabiniok, Mitgründer und Geschäftsführer der Green Club GmbH. „Die breite Zustimmung zeigt, dass unsere Partner und Gläubiger an das Potenzial und die Zukunftsfähigkeit unseres Unternehmens glauben.“</w:t>
      </w:r>
    </w:p>
    <w:p w14:paraId="311E9265" w14:textId="77777777" w:rsidR="005A5C0C" w:rsidRPr="00F06D2B" w:rsidRDefault="005A5C0C" w:rsidP="005A5C0C">
      <w:pPr>
        <w:rPr>
          <w:rFonts w:ascii="Calibri" w:hAnsi="Calibri" w:cs="Calibri"/>
        </w:rPr>
      </w:pPr>
    </w:p>
    <w:p w14:paraId="185B8E01" w14:textId="1CE2374D" w:rsidR="005A5C0C" w:rsidRPr="00F06D2B" w:rsidRDefault="005A5C0C" w:rsidP="005A5C0C">
      <w:pPr>
        <w:rPr>
          <w:rFonts w:ascii="Calibri" w:hAnsi="Calibri" w:cs="Calibri"/>
          <w:b/>
          <w:bCs/>
        </w:rPr>
      </w:pPr>
      <w:r w:rsidRPr="00F06D2B">
        <w:rPr>
          <w:rFonts w:ascii="Calibri" w:hAnsi="Calibri" w:cs="Calibri"/>
          <w:b/>
          <w:bCs/>
        </w:rPr>
        <w:t xml:space="preserve">Ziel: </w:t>
      </w:r>
      <w:r w:rsidR="00A455A7">
        <w:rPr>
          <w:rFonts w:ascii="Calibri" w:hAnsi="Calibri" w:cs="Calibri"/>
          <w:b/>
          <w:bCs/>
        </w:rPr>
        <w:t xml:space="preserve">Kurzfristige </w:t>
      </w:r>
      <w:r w:rsidR="00A97F04">
        <w:rPr>
          <w:rFonts w:ascii="Calibri" w:hAnsi="Calibri" w:cs="Calibri"/>
          <w:b/>
          <w:bCs/>
        </w:rPr>
        <w:t>Aufhebung</w:t>
      </w:r>
      <w:r w:rsidR="00A97F04" w:rsidRPr="00F06D2B">
        <w:rPr>
          <w:rFonts w:ascii="Calibri" w:hAnsi="Calibri" w:cs="Calibri"/>
          <w:b/>
          <w:bCs/>
        </w:rPr>
        <w:t xml:space="preserve"> </w:t>
      </w:r>
      <w:r w:rsidRPr="00F06D2B">
        <w:rPr>
          <w:rFonts w:ascii="Calibri" w:hAnsi="Calibri" w:cs="Calibri"/>
          <w:b/>
          <w:bCs/>
        </w:rPr>
        <w:t xml:space="preserve">der Eigenverwaltung </w:t>
      </w:r>
    </w:p>
    <w:p w14:paraId="4FA5871A" w14:textId="77777777" w:rsidR="005A5C0C" w:rsidRPr="00F06D2B" w:rsidRDefault="005A5C0C" w:rsidP="005A5C0C">
      <w:pPr>
        <w:rPr>
          <w:rFonts w:ascii="Calibri" w:hAnsi="Calibri" w:cs="Calibri"/>
        </w:rPr>
      </w:pPr>
    </w:p>
    <w:p w14:paraId="0B6369EC" w14:textId="322C7A6C" w:rsidR="005A5C0C" w:rsidRPr="00F06D2B" w:rsidRDefault="005A5C0C" w:rsidP="005A5C0C">
      <w:pPr>
        <w:rPr>
          <w:rFonts w:ascii="Calibri" w:hAnsi="Calibri" w:cs="Calibri"/>
        </w:rPr>
      </w:pPr>
      <w:r w:rsidRPr="00F06D2B">
        <w:rPr>
          <w:rFonts w:ascii="Calibri" w:hAnsi="Calibri" w:cs="Calibri"/>
        </w:rPr>
        <w:t>Mit der rechtskräftigen Bestätigung des Insolvenzplans ist der Weg frei für die finalen Schritte zur Beendigung des Verfahrens. Aktuell werden die im Insolvenzplan vorgesehenen gesellschaftsrechtlichen Maßnahmen umgesetzt, darunter satzungs- und registerrechtliche Anpassungen. Im Anschluss kann das Amtsgericht Essen per Beschluss die offizielle Aufhebung des Verfahrens anordnen.</w:t>
      </w:r>
    </w:p>
    <w:p w14:paraId="66314145" w14:textId="77777777" w:rsidR="005A5C0C" w:rsidRPr="00F06D2B" w:rsidRDefault="005A5C0C" w:rsidP="005A5C0C">
      <w:pPr>
        <w:rPr>
          <w:rFonts w:ascii="Calibri" w:hAnsi="Calibri" w:cs="Calibri"/>
        </w:rPr>
      </w:pPr>
    </w:p>
    <w:p w14:paraId="7FE346FE" w14:textId="5F7B5134" w:rsidR="005A5C0C" w:rsidRPr="00F06D2B" w:rsidRDefault="005A5C0C" w:rsidP="005A5C0C">
      <w:pPr>
        <w:rPr>
          <w:rFonts w:ascii="Calibri" w:hAnsi="Calibri" w:cs="Calibri"/>
        </w:rPr>
      </w:pPr>
      <w:r w:rsidRPr="00F06D2B">
        <w:rPr>
          <w:rFonts w:ascii="Calibri" w:hAnsi="Calibri" w:cs="Calibri"/>
        </w:rPr>
        <w:t xml:space="preserve">„Wir </w:t>
      </w:r>
      <w:r w:rsidR="00185F2E">
        <w:rPr>
          <w:rFonts w:ascii="Calibri" w:hAnsi="Calibri" w:cs="Calibri"/>
        </w:rPr>
        <w:t>gehen davon aus</w:t>
      </w:r>
      <w:r w:rsidRPr="00F06D2B">
        <w:rPr>
          <w:rFonts w:ascii="Calibri" w:hAnsi="Calibri" w:cs="Calibri"/>
        </w:rPr>
        <w:t xml:space="preserve">, dass dieser Schritt </w:t>
      </w:r>
      <w:r w:rsidR="00A97F04">
        <w:rPr>
          <w:rFonts w:ascii="Calibri" w:hAnsi="Calibri" w:cs="Calibri"/>
        </w:rPr>
        <w:t>kurzfristig</w:t>
      </w:r>
      <w:r w:rsidRPr="00F06D2B">
        <w:rPr>
          <w:rFonts w:ascii="Calibri" w:hAnsi="Calibri" w:cs="Calibri"/>
        </w:rPr>
        <w:t xml:space="preserve"> erfolgen kann“, </w:t>
      </w:r>
      <w:r w:rsidR="00A2639C">
        <w:rPr>
          <w:rFonts w:ascii="Calibri" w:hAnsi="Calibri" w:cs="Calibri"/>
        </w:rPr>
        <w:t xml:space="preserve">so </w:t>
      </w:r>
      <w:r w:rsidRPr="00F06D2B">
        <w:rPr>
          <w:rFonts w:ascii="Calibri" w:hAnsi="Calibri" w:cs="Calibri"/>
        </w:rPr>
        <w:t>Drabiniok</w:t>
      </w:r>
      <w:r w:rsidR="00A2639C">
        <w:rPr>
          <w:rFonts w:ascii="Calibri" w:hAnsi="Calibri" w:cs="Calibri"/>
        </w:rPr>
        <w:t xml:space="preserve"> weiter</w:t>
      </w:r>
      <w:r w:rsidRPr="00F06D2B">
        <w:rPr>
          <w:rFonts w:ascii="Calibri" w:hAnsi="Calibri" w:cs="Calibri"/>
        </w:rPr>
        <w:t xml:space="preserve">. „Das </w:t>
      </w:r>
      <w:r w:rsidR="00A97F04">
        <w:rPr>
          <w:rFonts w:ascii="Calibri" w:hAnsi="Calibri" w:cs="Calibri"/>
        </w:rPr>
        <w:t>gibt uns</w:t>
      </w:r>
      <w:r w:rsidRPr="00F06D2B">
        <w:rPr>
          <w:rFonts w:ascii="Calibri" w:hAnsi="Calibri" w:cs="Calibri"/>
        </w:rPr>
        <w:t xml:space="preserve"> die nötige Sicherheit, um die Konsolidierung im Tagesgeschäft weiter mit ruhiger Hand umzusetzen und den laufenden Neustart in klaren Strukturen zu stabilisieren.“</w:t>
      </w:r>
    </w:p>
    <w:p w14:paraId="69C6DE7F" w14:textId="77777777" w:rsidR="005A5C0C" w:rsidRPr="00F06D2B" w:rsidRDefault="005A5C0C" w:rsidP="005A5C0C">
      <w:pPr>
        <w:rPr>
          <w:rFonts w:ascii="Calibri" w:hAnsi="Calibri" w:cs="Calibri"/>
        </w:rPr>
      </w:pPr>
    </w:p>
    <w:p w14:paraId="332A3925" w14:textId="77777777" w:rsidR="00A03DEB" w:rsidRPr="00F06D2B" w:rsidRDefault="00A03DEB" w:rsidP="00A03DEB">
      <w:pPr>
        <w:rPr>
          <w:rFonts w:ascii="Calibri" w:hAnsi="Calibri" w:cs="Calibri"/>
          <w:b/>
          <w:bCs/>
        </w:rPr>
      </w:pPr>
      <w:r w:rsidRPr="00F06D2B">
        <w:rPr>
          <w:rFonts w:ascii="Calibri" w:hAnsi="Calibri" w:cs="Calibri"/>
          <w:b/>
          <w:bCs/>
        </w:rPr>
        <w:t>Konsolidierung</w:t>
      </w:r>
      <w:r>
        <w:rPr>
          <w:rFonts w:ascii="Calibri" w:hAnsi="Calibri" w:cs="Calibri"/>
          <w:b/>
          <w:bCs/>
        </w:rPr>
        <w:t xml:space="preserve"> – Green Club zieht um</w:t>
      </w:r>
    </w:p>
    <w:p w14:paraId="0C0881EF" w14:textId="77777777" w:rsidR="00A03DEB" w:rsidRDefault="00A03DEB" w:rsidP="005A5C0C">
      <w:pPr>
        <w:rPr>
          <w:rFonts w:ascii="Calibri" w:hAnsi="Calibri" w:cs="Calibri"/>
        </w:rPr>
      </w:pPr>
    </w:p>
    <w:p w14:paraId="7C26A2ED" w14:textId="75DF212C" w:rsidR="005A5C0C" w:rsidRPr="00F06D2B" w:rsidRDefault="005A5C0C" w:rsidP="005A5C0C">
      <w:pPr>
        <w:rPr>
          <w:rFonts w:ascii="Calibri" w:hAnsi="Calibri" w:cs="Calibri"/>
        </w:rPr>
      </w:pPr>
      <w:r w:rsidRPr="00F06D2B">
        <w:rPr>
          <w:rFonts w:ascii="Calibri" w:hAnsi="Calibri" w:cs="Calibri"/>
        </w:rPr>
        <w:t xml:space="preserve">Unabhängig vom Erreichen dieses Meilensteins setzt die Geschäftsführung ihren im Dezember 2024 begonnenen strikten Konsolidierungskurs fort. Dieser sieht unter anderem vor, die Verwaltung effizienter aufzustellen, Prozesse zu verschlanken und Kosten weiter zu reduzieren. Ein sichtbares Zeichen ist der geplante Umzug der Essener Verwaltungsbüros an einen neuen Standort innerhalb der </w:t>
      </w:r>
      <w:r w:rsidR="00F56C0D" w:rsidRPr="00F06D2B">
        <w:rPr>
          <w:rFonts w:ascii="Calibri" w:hAnsi="Calibri" w:cs="Calibri"/>
        </w:rPr>
        <w:t>Stadt</w:t>
      </w:r>
      <w:r w:rsidRPr="00F06D2B">
        <w:rPr>
          <w:rFonts w:ascii="Calibri" w:hAnsi="Calibri" w:cs="Calibri"/>
        </w:rPr>
        <w:t>.</w:t>
      </w:r>
    </w:p>
    <w:p w14:paraId="390050AF" w14:textId="77777777" w:rsidR="005A5C0C" w:rsidRPr="00F06D2B" w:rsidRDefault="005A5C0C" w:rsidP="005A5C0C">
      <w:pPr>
        <w:rPr>
          <w:rFonts w:ascii="Calibri" w:hAnsi="Calibri" w:cs="Calibri"/>
        </w:rPr>
      </w:pPr>
    </w:p>
    <w:p w14:paraId="714567D0" w14:textId="12AE42A6" w:rsidR="005A5C0C" w:rsidRPr="00F06D2B" w:rsidRDefault="005A5C0C" w:rsidP="005A5C0C">
      <w:pPr>
        <w:rPr>
          <w:rFonts w:ascii="Calibri" w:hAnsi="Calibri" w:cs="Calibri"/>
        </w:rPr>
      </w:pPr>
      <w:r w:rsidRPr="00F06D2B">
        <w:rPr>
          <w:rFonts w:ascii="Calibri" w:hAnsi="Calibri" w:cs="Calibri"/>
        </w:rPr>
        <w:t>„Green Club bleibt ein Essener Unternehmen</w:t>
      </w:r>
      <w:r w:rsidR="00F56C0D" w:rsidRPr="00F06D2B">
        <w:rPr>
          <w:rFonts w:ascii="Calibri" w:hAnsi="Calibri" w:cs="Calibri"/>
        </w:rPr>
        <w:t xml:space="preserve"> und im Ruhrgebiet verwurzelt“, </w:t>
      </w:r>
      <w:r w:rsidRPr="00F06D2B">
        <w:rPr>
          <w:rFonts w:ascii="Calibri" w:hAnsi="Calibri" w:cs="Calibri"/>
        </w:rPr>
        <w:t xml:space="preserve"> </w:t>
      </w:r>
      <w:r w:rsidR="00F56C0D" w:rsidRPr="00F06D2B">
        <w:rPr>
          <w:rFonts w:ascii="Calibri" w:hAnsi="Calibri" w:cs="Calibri"/>
        </w:rPr>
        <w:t>erklärt Drabiniok</w:t>
      </w:r>
      <w:r w:rsidRPr="00F06D2B">
        <w:rPr>
          <w:rFonts w:ascii="Calibri" w:hAnsi="Calibri" w:cs="Calibri"/>
        </w:rPr>
        <w:t xml:space="preserve">. Ziel sei es, die Verwaltung </w:t>
      </w:r>
      <w:r w:rsidR="00F56C0D" w:rsidRPr="00F06D2B">
        <w:rPr>
          <w:rFonts w:ascii="Calibri" w:hAnsi="Calibri" w:cs="Calibri"/>
        </w:rPr>
        <w:t xml:space="preserve">noch </w:t>
      </w:r>
      <w:r w:rsidRPr="00F06D2B">
        <w:rPr>
          <w:rFonts w:ascii="Calibri" w:hAnsi="Calibri" w:cs="Calibri"/>
        </w:rPr>
        <w:t>agiler und wirtschaftlicher aufzustellen. Dies gelte sowohl für die Organisation als auch für die Kostenstruktur. Die Belegschaft wurde zu den anstehenden Veränderungen frühzeitig informiert und eng in den Prozess eingebunden.</w:t>
      </w:r>
    </w:p>
    <w:p w14:paraId="39C05757" w14:textId="77777777" w:rsidR="00F56C0D" w:rsidRPr="00F06D2B" w:rsidRDefault="00F56C0D" w:rsidP="005A5C0C">
      <w:pPr>
        <w:rPr>
          <w:rFonts w:ascii="Calibri" w:hAnsi="Calibri" w:cs="Calibri"/>
        </w:rPr>
      </w:pPr>
    </w:p>
    <w:p w14:paraId="09C1F7B9" w14:textId="57ACBA12" w:rsidR="00F56C0D" w:rsidRPr="00F06D2B" w:rsidRDefault="00F56C0D" w:rsidP="005A5C0C">
      <w:pPr>
        <w:rPr>
          <w:rFonts w:ascii="Calibri" w:hAnsi="Calibri" w:cs="Calibri"/>
        </w:rPr>
      </w:pPr>
      <w:r w:rsidRPr="00F06D2B">
        <w:rPr>
          <w:rFonts w:ascii="Calibri" w:hAnsi="Calibri" w:cs="Calibri"/>
        </w:rPr>
        <w:t>Parallel dazu richtet der Lieferdienst den Fokus weiterhin verstärkt auf das operative Kerngeschäft: reibungslose Prozesse, hohe Produktqualität und schnelle, zuverlässige Lieferungen. Auch die bestehende Struktur soll konsequent auf Effizienz ausgerichtet werden – mit dem Ziel, die Kundenzufriedenheit weiter zu steigern und den laufenden Geschäftsbetrieb nachhaltig zu stabilisieren.</w:t>
      </w:r>
    </w:p>
    <w:p w14:paraId="1F36F4E7" w14:textId="77777777" w:rsidR="00F56C0D" w:rsidRPr="00F06D2B" w:rsidRDefault="00F56C0D" w:rsidP="005A5C0C">
      <w:pPr>
        <w:rPr>
          <w:rFonts w:ascii="Calibri" w:hAnsi="Calibri" w:cs="Calibri"/>
        </w:rPr>
      </w:pPr>
    </w:p>
    <w:p w14:paraId="0EAC9160" w14:textId="6CAFF5F2" w:rsidR="005A5C0C" w:rsidRPr="00F06D2B" w:rsidRDefault="005A5C0C" w:rsidP="005A5C0C">
      <w:pPr>
        <w:rPr>
          <w:rFonts w:ascii="Calibri" w:hAnsi="Calibri" w:cs="Calibri"/>
          <w:b/>
          <w:bCs/>
        </w:rPr>
      </w:pPr>
      <w:r w:rsidRPr="00F06D2B">
        <w:rPr>
          <w:rFonts w:ascii="Calibri" w:hAnsi="Calibri" w:cs="Calibri"/>
          <w:b/>
          <w:bCs/>
        </w:rPr>
        <w:t>Restrukturierung in eigener Verantwortung</w:t>
      </w:r>
    </w:p>
    <w:p w14:paraId="240BB94D" w14:textId="77777777" w:rsidR="00F56C0D" w:rsidRPr="00F06D2B" w:rsidRDefault="00F56C0D" w:rsidP="005A5C0C">
      <w:pPr>
        <w:rPr>
          <w:rFonts w:ascii="Calibri" w:hAnsi="Calibri" w:cs="Calibri"/>
        </w:rPr>
      </w:pPr>
    </w:p>
    <w:p w14:paraId="03B3C4A9" w14:textId="2F4C3987" w:rsidR="002F1110" w:rsidRPr="00DA4478" w:rsidRDefault="005A5C0C" w:rsidP="005A5C0C">
      <w:pPr>
        <w:rPr>
          <w:rFonts w:ascii="Calibri" w:hAnsi="Calibri" w:cs="Calibri"/>
        </w:rPr>
      </w:pPr>
      <w:r w:rsidRPr="00F06D2B">
        <w:rPr>
          <w:rFonts w:ascii="Calibri" w:hAnsi="Calibri" w:cs="Calibri"/>
        </w:rPr>
        <w:t xml:space="preserve">Green Club befindet sich seit Dezember 2024 in einem Eigenverwaltungsverfahren. Anders </w:t>
      </w:r>
      <w:r w:rsidRPr="00DA4478">
        <w:rPr>
          <w:rFonts w:ascii="Calibri" w:hAnsi="Calibri" w:cs="Calibri"/>
        </w:rPr>
        <w:t>als im regulären Insolvenzverfahren bleibt dabei die Geschäftsführung im Amt und steuert die Sanierung in eigener Verantwortung. Unterstützt wird das Management durch die Sanierungsexperten der Kanzlei Aderhold sowie den gerichtlich bestellten Sachwalter Georg Kreplin von der Kanzlei Kreplin Kuhlmann Nasser.</w:t>
      </w:r>
    </w:p>
    <w:p w14:paraId="4ABD66F4" w14:textId="77777777" w:rsidR="0017538C" w:rsidRPr="00DA4478" w:rsidRDefault="0017538C" w:rsidP="005A5C0C">
      <w:pPr>
        <w:rPr>
          <w:rFonts w:ascii="Calibri" w:hAnsi="Calibri" w:cs="Calibri"/>
        </w:rPr>
      </w:pPr>
    </w:p>
    <w:p w14:paraId="12325AED" w14:textId="5F746C3F" w:rsidR="00AC06B0" w:rsidRPr="00DA4478" w:rsidRDefault="0017538C" w:rsidP="005A5C0C">
      <w:pPr>
        <w:rPr>
          <w:rFonts w:ascii="Calibri" w:hAnsi="Calibri" w:cs="Calibri"/>
        </w:rPr>
      </w:pPr>
      <w:r w:rsidRPr="00DA4478">
        <w:rPr>
          <w:rFonts w:ascii="Calibri" w:hAnsi="Calibri" w:cs="Calibri"/>
        </w:rPr>
        <w:t>„Unser Ziel war von Beginn an, das Unternehmen aus eigener Verantwortung heraus und im engen Austausch mit allen Verfahrensbeteiligten zu restrukturieren“, so Tob</w:t>
      </w:r>
      <w:r w:rsidR="00075889" w:rsidRPr="00DA4478">
        <w:rPr>
          <w:rFonts w:ascii="Calibri" w:hAnsi="Calibri" w:cs="Calibri"/>
        </w:rPr>
        <w:t>i</w:t>
      </w:r>
      <w:r w:rsidRPr="00DA4478">
        <w:rPr>
          <w:rFonts w:ascii="Calibri" w:hAnsi="Calibri" w:cs="Calibri"/>
        </w:rPr>
        <w:t>as Drabiniok. „Dass uns das nun mit Unterstützung unserer Gläubiger gelingt, ist ein starkes Zeichen – und ein gemeinsamer Erfolg.“</w:t>
      </w:r>
    </w:p>
    <w:p w14:paraId="5B70F7E3" w14:textId="77777777" w:rsidR="00AC06B0" w:rsidRPr="00DA4478" w:rsidRDefault="00AC06B0" w:rsidP="00AC06B0">
      <w:pPr>
        <w:rPr>
          <w:rFonts w:ascii="Calibri" w:hAnsi="Calibri" w:cs="Calibri"/>
        </w:rPr>
      </w:pPr>
    </w:p>
    <w:p w14:paraId="17E2B93A" w14:textId="4B7F45E6" w:rsidR="00AC06B0" w:rsidRPr="00DA4478" w:rsidRDefault="00DD5504" w:rsidP="00AC06B0">
      <w:pPr>
        <w:rPr>
          <w:rFonts w:ascii="Calibri" w:eastAsia="Times New Roman" w:hAnsi="Calibri" w:cs="Calibri"/>
          <w:i/>
          <w:iCs/>
          <w:color w:val="000000"/>
          <w:kern w:val="0"/>
          <w:lang w:eastAsia="de-DE"/>
          <w14:ligatures w14:val="none"/>
        </w:rPr>
      </w:pPr>
      <w:r w:rsidRPr="00DA4478">
        <w:rPr>
          <w:rFonts w:ascii="Calibri" w:eastAsia="Times New Roman" w:hAnsi="Calibri" w:cs="Calibri"/>
          <w:i/>
          <w:iCs/>
          <w:color w:val="000000"/>
          <w:kern w:val="0"/>
          <w:lang w:eastAsia="de-DE"/>
          <w14:ligatures w14:val="none"/>
        </w:rPr>
        <w:t>412</w:t>
      </w:r>
      <w:r w:rsidR="00AC06B0" w:rsidRPr="00DA4478">
        <w:rPr>
          <w:rFonts w:ascii="Calibri" w:eastAsia="Times New Roman" w:hAnsi="Calibri" w:cs="Calibri"/>
          <w:i/>
          <w:iCs/>
          <w:color w:val="000000"/>
          <w:kern w:val="0"/>
          <w:lang w:eastAsia="de-DE"/>
          <w14:ligatures w14:val="none"/>
        </w:rPr>
        <w:t xml:space="preserve"> Wörter, </w:t>
      </w:r>
      <w:r w:rsidRPr="00DA4478">
        <w:rPr>
          <w:rFonts w:ascii="Calibri" w:eastAsia="Times New Roman" w:hAnsi="Calibri" w:cs="Calibri"/>
          <w:i/>
          <w:iCs/>
          <w:color w:val="000000"/>
          <w:kern w:val="0"/>
          <w:lang w:eastAsia="de-DE"/>
          <w14:ligatures w14:val="none"/>
        </w:rPr>
        <w:t xml:space="preserve">3.168 </w:t>
      </w:r>
      <w:r w:rsidR="00AC06B0" w:rsidRPr="00DA4478">
        <w:rPr>
          <w:rFonts w:ascii="Calibri" w:eastAsia="Times New Roman" w:hAnsi="Calibri" w:cs="Calibri"/>
          <w:i/>
          <w:iCs/>
          <w:color w:val="000000"/>
          <w:kern w:val="0"/>
          <w:lang w:eastAsia="de-DE"/>
          <w14:ligatures w14:val="none"/>
        </w:rPr>
        <w:t>Zeichen inkl. Leerzeichen</w:t>
      </w:r>
    </w:p>
    <w:p w14:paraId="6FE89FEA" w14:textId="77777777" w:rsidR="00AC06B0" w:rsidRPr="00DA4478" w:rsidRDefault="00AC06B0" w:rsidP="00AC06B0">
      <w:pPr>
        <w:rPr>
          <w:rFonts w:ascii="Calibri" w:eastAsia="Times New Roman" w:hAnsi="Calibri" w:cs="Calibri"/>
          <w:b/>
          <w:bCs/>
          <w:color w:val="000000"/>
          <w:kern w:val="0"/>
          <w:lang w:eastAsia="de-DE"/>
          <w14:ligatures w14:val="none"/>
        </w:rPr>
      </w:pPr>
    </w:p>
    <w:p w14:paraId="4A4BB68A" w14:textId="77777777" w:rsidR="00AC06B0" w:rsidRPr="00DA4478" w:rsidRDefault="00AC06B0" w:rsidP="00AC06B0">
      <w:pPr>
        <w:rPr>
          <w:rFonts w:ascii="Calibri" w:eastAsia="Times New Roman" w:hAnsi="Calibri" w:cs="Calibri"/>
          <w:color w:val="000000"/>
          <w:kern w:val="0"/>
          <w:lang w:eastAsia="de-DE"/>
          <w14:ligatures w14:val="none"/>
        </w:rPr>
      </w:pPr>
    </w:p>
    <w:p w14:paraId="55A6A093" w14:textId="77777777" w:rsidR="00AC06B0" w:rsidRPr="00DA4478" w:rsidRDefault="00AC06B0" w:rsidP="00AC06B0">
      <w:pPr>
        <w:rPr>
          <w:rFonts w:ascii="Calibri" w:eastAsia="Times New Roman" w:hAnsi="Calibri" w:cs="Calibri"/>
          <w:color w:val="000000"/>
          <w:kern w:val="0"/>
          <w:lang w:eastAsia="de-DE"/>
          <w14:ligatures w14:val="none"/>
        </w:rPr>
      </w:pPr>
      <w:r w:rsidRPr="00DA4478">
        <w:rPr>
          <w:rFonts w:ascii="Calibri" w:eastAsia="Times New Roman" w:hAnsi="Calibri" w:cs="Calibri"/>
          <w:b/>
          <w:bCs/>
          <w:color w:val="000000"/>
          <w:kern w:val="0"/>
          <w:lang w:eastAsia="de-DE"/>
          <w14:ligatures w14:val="none"/>
        </w:rPr>
        <w:t>Presseinfos, Fotomaterial &amp; Bildbeschriftungen:</w:t>
      </w:r>
    </w:p>
    <w:p w14:paraId="15E2B0CE" w14:textId="77777777" w:rsidR="00AC06B0" w:rsidRPr="00DA4478" w:rsidRDefault="00AC06B0" w:rsidP="00AC06B0">
      <w:pPr>
        <w:rPr>
          <w:rFonts w:ascii="Calibri" w:hAnsi="Calibri" w:cs="Calibri"/>
        </w:rPr>
      </w:pPr>
      <w:hyperlink r:id="rId4" w:history="1">
        <w:r w:rsidRPr="00DA4478">
          <w:rPr>
            <w:rStyle w:val="Hyperlink"/>
            <w:rFonts w:ascii="Calibri" w:hAnsi="Calibri" w:cs="Calibri"/>
          </w:rPr>
          <w:t>www.geen.club/presse</w:t>
        </w:r>
      </w:hyperlink>
      <w:r w:rsidRPr="00DA4478">
        <w:rPr>
          <w:rFonts w:ascii="Calibri" w:hAnsi="Calibri" w:cs="Calibri"/>
        </w:rPr>
        <w:t xml:space="preserve"> </w:t>
      </w:r>
    </w:p>
    <w:p w14:paraId="4C2EEA40" w14:textId="455CD84C" w:rsidR="00AC06B0" w:rsidRPr="00DA4478" w:rsidRDefault="00AC06B0" w:rsidP="00AC06B0">
      <w:pPr>
        <w:rPr>
          <w:rFonts w:ascii="Calibri" w:eastAsia="Times New Roman" w:hAnsi="Calibri" w:cs="Calibri"/>
          <w:color w:val="000000"/>
          <w:kern w:val="0"/>
          <w:lang w:eastAsia="de-DE"/>
          <w14:ligatures w14:val="none"/>
        </w:rPr>
      </w:pPr>
      <w:r w:rsidRPr="00DA4478">
        <w:rPr>
          <w:rFonts w:ascii="Calibri" w:eastAsia="Times New Roman" w:hAnsi="Calibri" w:cs="Calibri"/>
          <w:color w:val="000000"/>
          <w:kern w:val="0"/>
          <w:lang w:eastAsia="de-DE"/>
          <w14:ligatures w14:val="none"/>
        </w:rPr>
        <w:t> </w:t>
      </w:r>
    </w:p>
    <w:p w14:paraId="3EDD72F1" w14:textId="77777777" w:rsidR="00AC06B0" w:rsidRPr="00DA4478" w:rsidRDefault="00AC06B0" w:rsidP="00AC06B0">
      <w:pPr>
        <w:rPr>
          <w:rFonts w:ascii="Calibri" w:eastAsia="Times New Roman" w:hAnsi="Calibri" w:cs="Calibri"/>
          <w:color w:val="000000"/>
          <w:kern w:val="0"/>
          <w:lang w:eastAsia="de-DE"/>
          <w14:ligatures w14:val="none"/>
        </w:rPr>
      </w:pPr>
      <w:r w:rsidRPr="00DA4478">
        <w:rPr>
          <w:rFonts w:ascii="Calibri" w:eastAsia="Times New Roman" w:hAnsi="Calibri" w:cs="Calibri"/>
          <w:b/>
          <w:bCs/>
          <w:color w:val="000000"/>
          <w:kern w:val="0"/>
          <w:lang w:eastAsia="de-DE"/>
          <w14:ligatures w14:val="none"/>
        </w:rPr>
        <w:t>Pressekontakt Green Club:</w:t>
      </w:r>
      <w:r w:rsidRPr="00DA4478">
        <w:rPr>
          <w:rFonts w:ascii="Calibri" w:eastAsia="Times New Roman" w:hAnsi="Calibri" w:cs="Calibri"/>
          <w:b/>
          <w:bCs/>
          <w:color w:val="000000"/>
          <w:kern w:val="0"/>
          <w:lang w:eastAsia="de-DE"/>
          <w14:ligatures w14:val="none"/>
        </w:rPr>
        <w:br/>
      </w:r>
      <w:r w:rsidRPr="00DA4478">
        <w:rPr>
          <w:rFonts w:ascii="Calibri" w:eastAsia="Times New Roman" w:hAnsi="Calibri" w:cs="Calibri"/>
          <w:color w:val="000000"/>
          <w:kern w:val="0"/>
          <w:lang w:eastAsia="de-DE"/>
          <w14:ligatures w14:val="none"/>
        </w:rPr>
        <w:t xml:space="preserve">Wolfgang Gottbrath, </w:t>
      </w:r>
      <w:hyperlink r:id="rId5" w:history="1">
        <w:r w:rsidRPr="00DA4478">
          <w:rPr>
            <w:rStyle w:val="Hyperlink"/>
            <w:rFonts w:ascii="Calibri" w:eastAsia="Times New Roman" w:hAnsi="Calibri" w:cs="Calibri"/>
            <w:kern w:val="0"/>
            <w:lang w:eastAsia="de-DE"/>
            <w14:ligatures w14:val="none"/>
          </w:rPr>
          <w:t>presse@green.club</w:t>
        </w:r>
      </w:hyperlink>
      <w:r w:rsidRPr="00DA4478">
        <w:rPr>
          <w:rFonts w:ascii="Calibri" w:eastAsia="Times New Roman" w:hAnsi="Calibri" w:cs="Calibri"/>
          <w:color w:val="1155CC"/>
          <w:kern w:val="0"/>
          <w:lang w:eastAsia="de-DE"/>
          <w14:ligatures w14:val="none"/>
        </w:rPr>
        <w:t xml:space="preserve">, </w:t>
      </w:r>
      <w:proofErr w:type="gramStart"/>
      <w:r w:rsidRPr="00DA4478">
        <w:rPr>
          <w:rFonts w:ascii="Calibri" w:eastAsia="Times New Roman" w:hAnsi="Calibri" w:cs="Calibri"/>
          <w:color w:val="000000"/>
          <w:kern w:val="0"/>
          <w:lang w:eastAsia="de-DE"/>
          <w14:ligatures w14:val="none"/>
        </w:rPr>
        <w:t>Mobil</w:t>
      </w:r>
      <w:proofErr w:type="gramEnd"/>
      <w:r w:rsidRPr="00DA4478">
        <w:rPr>
          <w:rFonts w:ascii="Calibri" w:eastAsia="Times New Roman" w:hAnsi="Calibri" w:cs="Calibri"/>
          <w:color w:val="000000"/>
          <w:kern w:val="0"/>
          <w:lang w:eastAsia="de-DE"/>
          <w14:ligatures w14:val="none"/>
        </w:rPr>
        <w:t>: 0176-21637799</w:t>
      </w:r>
    </w:p>
    <w:p w14:paraId="401EDA53" w14:textId="77777777" w:rsidR="00AC06B0" w:rsidRPr="00DA4478" w:rsidRDefault="00AC06B0" w:rsidP="005A5C0C">
      <w:pPr>
        <w:rPr>
          <w:rFonts w:ascii="Calibri" w:hAnsi="Calibri" w:cs="Calibri"/>
        </w:rPr>
      </w:pPr>
    </w:p>
    <w:p w14:paraId="1D9FBB68" w14:textId="77777777" w:rsidR="00B13930" w:rsidRPr="00DA4478" w:rsidRDefault="00B13930" w:rsidP="005A5C0C">
      <w:pPr>
        <w:rPr>
          <w:rFonts w:ascii="Calibri" w:hAnsi="Calibri" w:cs="Calibri"/>
        </w:rPr>
      </w:pPr>
    </w:p>
    <w:p w14:paraId="3B493F01" w14:textId="77777777" w:rsidR="00B13930" w:rsidRPr="00DA4478" w:rsidRDefault="00B13930" w:rsidP="00B13930">
      <w:pPr>
        <w:rPr>
          <w:rFonts w:ascii="Calibri" w:hAnsi="Calibri" w:cs="Calibri"/>
          <w:b/>
          <w:bCs/>
        </w:rPr>
      </w:pPr>
      <w:r w:rsidRPr="00DA4478">
        <w:rPr>
          <w:rFonts w:ascii="Calibri" w:hAnsi="Calibri" w:cs="Calibri"/>
          <w:b/>
          <w:bCs/>
        </w:rPr>
        <w:t>Über die Green Club GmbH:</w:t>
      </w:r>
    </w:p>
    <w:p w14:paraId="5BCBAC39" w14:textId="5C54018A" w:rsidR="00B13930" w:rsidRPr="00F06D2B" w:rsidRDefault="00B13930" w:rsidP="00B13930">
      <w:pPr>
        <w:rPr>
          <w:rFonts w:ascii="Calibri" w:hAnsi="Calibri" w:cs="Calibri"/>
        </w:rPr>
      </w:pPr>
      <w:r w:rsidRPr="00DA4478">
        <w:rPr>
          <w:rFonts w:ascii="Calibri" w:hAnsi="Calibri" w:cs="Calibri"/>
        </w:rPr>
        <w:t>Die Green Club GmbH ist ein auf vollwertige Salate und Bowls spezialisierter Lieferdienst mit Hauptsitz in Essen. Das Unternehmen wurde im Oktober 2016 unter dem Namen Pottsalat gegründet</w:t>
      </w:r>
      <w:r w:rsidRPr="00B13930">
        <w:rPr>
          <w:rFonts w:ascii="Calibri" w:hAnsi="Calibri" w:cs="Calibri"/>
        </w:rPr>
        <w:t xml:space="preserve"> und verfolgt seitdem das Ziel, deutschlandweit frisch zubereitete, gesunde Gerichte in ökologischer Verpackung klimaschonend auszuliefern.</w:t>
      </w:r>
      <w:r w:rsidR="00DA4478">
        <w:rPr>
          <w:rFonts w:ascii="Calibri" w:hAnsi="Calibri" w:cs="Calibri"/>
        </w:rPr>
        <w:t xml:space="preserve"> </w:t>
      </w:r>
      <w:r w:rsidRPr="00B13930">
        <w:rPr>
          <w:rFonts w:ascii="Calibri" w:hAnsi="Calibri" w:cs="Calibri"/>
        </w:rPr>
        <w:t xml:space="preserve">Ausgehend vom Ruhrgebiet – mit ersten Standorten in Essen, Dortmund, Bochum und Duisburg – expandierte Green Club Schritt für Schritt auch </w:t>
      </w:r>
      <w:r>
        <w:rPr>
          <w:rFonts w:ascii="Calibri" w:hAnsi="Calibri" w:cs="Calibri"/>
        </w:rPr>
        <w:t>mit Standorten in ganz Deutschland</w:t>
      </w:r>
      <w:r w:rsidRPr="00B13930">
        <w:rPr>
          <w:rFonts w:ascii="Calibri" w:hAnsi="Calibri" w:cs="Calibri"/>
        </w:rPr>
        <w:t>. Heute liefert das Unternehmen aus zehn Städten: Essen, Dortmund, Bochum, Duisburg, Düsseldorf, Köln, Bonn, Mannheim, Stuttgart und München.</w:t>
      </w:r>
      <w:r w:rsidR="00DA4478">
        <w:rPr>
          <w:rFonts w:ascii="Calibri" w:hAnsi="Calibri" w:cs="Calibri"/>
        </w:rPr>
        <w:t xml:space="preserve"> </w:t>
      </w:r>
      <w:r w:rsidRPr="00B13930">
        <w:rPr>
          <w:rFonts w:ascii="Calibri" w:hAnsi="Calibri" w:cs="Calibri"/>
        </w:rPr>
        <w:t xml:space="preserve">Im Jahr 2024 fusionierte die Pottsalat GmbH mit </w:t>
      </w:r>
      <w:r>
        <w:rPr>
          <w:rFonts w:ascii="Calibri" w:hAnsi="Calibri" w:cs="Calibri"/>
        </w:rPr>
        <w:t>dem Mitbewerber</w:t>
      </w:r>
      <w:r w:rsidRPr="00B13930">
        <w:rPr>
          <w:rFonts w:ascii="Calibri" w:hAnsi="Calibri" w:cs="Calibri"/>
        </w:rPr>
        <w:t xml:space="preserve"> MaKE Food GmbH. Aus dem Zusammenschluss entstand die Green Club GmbH, unter deren neuer Marke seither alle Standorte auftreten. Im selben Jahr gaben vier </w:t>
      </w:r>
      <w:proofErr w:type="spellStart"/>
      <w:r w:rsidRPr="00B13930">
        <w:rPr>
          <w:rFonts w:ascii="Calibri" w:hAnsi="Calibri" w:cs="Calibri"/>
        </w:rPr>
        <w:t>Unternehmensmitgründer:innen</w:t>
      </w:r>
      <w:proofErr w:type="spellEnd"/>
      <w:r w:rsidRPr="00B13930">
        <w:rPr>
          <w:rFonts w:ascii="Calibri" w:hAnsi="Calibri" w:cs="Calibri"/>
        </w:rPr>
        <w:t xml:space="preserve"> ihren operativen Rückzug bekannt. Seitdem führen die Mitgründer Tobias Drabiniok und Peter Falk das Unternehmen.</w:t>
      </w:r>
      <w:r w:rsidR="00DA4478">
        <w:rPr>
          <w:rFonts w:ascii="Calibri" w:hAnsi="Calibri" w:cs="Calibri"/>
        </w:rPr>
        <w:t xml:space="preserve"> </w:t>
      </w:r>
      <w:r w:rsidRPr="00B13930">
        <w:rPr>
          <w:rFonts w:ascii="Calibri" w:hAnsi="Calibri" w:cs="Calibri"/>
        </w:rPr>
        <w:t>Im Dezember 2024 leitete Green Club ein Sanierungsverfahren in Eigenverwaltung ein, um sich strukturell neu aufzustellen, Prozesse zu verschlanken und wirtschaftlich zukunftsfähig aufzustellen. Im Mai 2025 stimmte die Gläubigerversammlung dem Insolvenzplan mit überwältigender Mehrheit zu – ein bedeutender Vertrauensbeweis für den eingeschlagenen Kurs.</w:t>
      </w:r>
      <w:r w:rsidR="00DA4478">
        <w:rPr>
          <w:rFonts w:ascii="Calibri" w:hAnsi="Calibri" w:cs="Calibri"/>
        </w:rPr>
        <w:t xml:space="preserve"> </w:t>
      </w:r>
      <w:r w:rsidRPr="00B13930">
        <w:rPr>
          <w:rFonts w:ascii="Calibri" w:hAnsi="Calibri" w:cs="Calibri"/>
        </w:rPr>
        <w:t>Seit 2022 wirtschaftet Green Club klimapositiv und ist der erste deutsche Lieferdienst mit eigenem Klimaschutzbericht.</w:t>
      </w:r>
    </w:p>
    <w:sectPr w:rsidR="00B13930" w:rsidRPr="00F06D2B" w:rsidSect="00D42C28">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C0C"/>
    <w:rsid w:val="00052BA4"/>
    <w:rsid w:val="00075889"/>
    <w:rsid w:val="000E3FC0"/>
    <w:rsid w:val="0017538C"/>
    <w:rsid w:val="00185F2E"/>
    <w:rsid w:val="002B3870"/>
    <w:rsid w:val="002D2045"/>
    <w:rsid w:val="002F1110"/>
    <w:rsid w:val="005A5C0C"/>
    <w:rsid w:val="00723928"/>
    <w:rsid w:val="007D71CC"/>
    <w:rsid w:val="0096009B"/>
    <w:rsid w:val="00A03DEB"/>
    <w:rsid w:val="00A2639C"/>
    <w:rsid w:val="00A455A7"/>
    <w:rsid w:val="00A520C9"/>
    <w:rsid w:val="00A97F04"/>
    <w:rsid w:val="00AC06B0"/>
    <w:rsid w:val="00B13930"/>
    <w:rsid w:val="00D42C28"/>
    <w:rsid w:val="00DA4478"/>
    <w:rsid w:val="00DD5504"/>
    <w:rsid w:val="00E6319A"/>
    <w:rsid w:val="00EE4706"/>
    <w:rsid w:val="00F06D2B"/>
    <w:rsid w:val="00F56C0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6C435"/>
  <w15:chartTrackingRefBased/>
  <w15:docId w15:val="{4361A108-CEC9-C14F-94B1-864EF0408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5A5C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5A5C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5A5C0C"/>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5A5C0C"/>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5A5C0C"/>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5A5C0C"/>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5A5C0C"/>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5A5C0C"/>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5A5C0C"/>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A5C0C"/>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5A5C0C"/>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5A5C0C"/>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5A5C0C"/>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5A5C0C"/>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5A5C0C"/>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5A5C0C"/>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5A5C0C"/>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5A5C0C"/>
    <w:rPr>
      <w:rFonts w:eastAsiaTheme="majorEastAsia" w:cstheme="majorBidi"/>
      <w:color w:val="272727" w:themeColor="text1" w:themeTint="D8"/>
    </w:rPr>
  </w:style>
  <w:style w:type="paragraph" w:styleId="Titel">
    <w:name w:val="Title"/>
    <w:basedOn w:val="Standard"/>
    <w:next w:val="Standard"/>
    <w:link w:val="TitelZchn"/>
    <w:uiPriority w:val="10"/>
    <w:qFormat/>
    <w:rsid w:val="005A5C0C"/>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A5C0C"/>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5A5C0C"/>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5A5C0C"/>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5A5C0C"/>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5A5C0C"/>
    <w:rPr>
      <w:i/>
      <w:iCs/>
      <w:color w:val="404040" w:themeColor="text1" w:themeTint="BF"/>
    </w:rPr>
  </w:style>
  <w:style w:type="paragraph" w:styleId="Listenabsatz">
    <w:name w:val="List Paragraph"/>
    <w:basedOn w:val="Standard"/>
    <w:uiPriority w:val="34"/>
    <w:qFormat/>
    <w:rsid w:val="005A5C0C"/>
    <w:pPr>
      <w:ind w:left="720"/>
      <w:contextualSpacing/>
    </w:pPr>
  </w:style>
  <w:style w:type="character" w:styleId="IntensiveHervorhebung">
    <w:name w:val="Intense Emphasis"/>
    <w:basedOn w:val="Absatz-Standardschriftart"/>
    <w:uiPriority w:val="21"/>
    <w:qFormat/>
    <w:rsid w:val="005A5C0C"/>
    <w:rPr>
      <w:i/>
      <w:iCs/>
      <w:color w:val="0F4761" w:themeColor="accent1" w:themeShade="BF"/>
    </w:rPr>
  </w:style>
  <w:style w:type="paragraph" w:styleId="IntensivesZitat">
    <w:name w:val="Intense Quote"/>
    <w:basedOn w:val="Standard"/>
    <w:next w:val="Standard"/>
    <w:link w:val="IntensivesZitatZchn"/>
    <w:uiPriority w:val="30"/>
    <w:qFormat/>
    <w:rsid w:val="005A5C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5A5C0C"/>
    <w:rPr>
      <w:i/>
      <w:iCs/>
      <w:color w:val="0F4761" w:themeColor="accent1" w:themeShade="BF"/>
    </w:rPr>
  </w:style>
  <w:style w:type="character" w:styleId="IntensiverVerweis">
    <w:name w:val="Intense Reference"/>
    <w:basedOn w:val="Absatz-Standardschriftart"/>
    <w:uiPriority w:val="32"/>
    <w:qFormat/>
    <w:rsid w:val="005A5C0C"/>
    <w:rPr>
      <w:b/>
      <w:bCs/>
      <w:smallCaps/>
      <w:color w:val="0F4761" w:themeColor="accent1" w:themeShade="BF"/>
      <w:spacing w:val="5"/>
    </w:rPr>
  </w:style>
  <w:style w:type="paragraph" w:styleId="berarbeitung">
    <w:name w:val="Revision"/>
    <w:hidden/>
    <w:uiPriority w:val="99"/>
    <w:semiHidden/>
    <w:rsid w:val="000E3FC0"/>
  </w:style>
  <w:style w:type="character" w:styleId="Hyperlink">
    <w:name w:val="Hyperlink"/>
    <w:basedOn w:val="Absatz-Standardschriftart"/>
    <w:uiPriority w:val="99"/>
    <w:unhideWhenUsed/>
    <w:rsid w:val="00AC06B0"/>
    <w:rPr>
      <w:color w:val="467886" w:themeColor="hyperlink"/>
      <w:u w:val="single"/>
    </w:rPr>
  </w:style>
  <w:style w:type="character" w:styleId="NichtaufgelsteErwhnung">
    <w:name w:val="Unresolved Mention"/>
    <w:basedOn w:val="Absatz-Standardschriftart"/>
    <w:uiPriority w:val="99"/>
    <w:semiHidden/>
    <w:unhideWhenUsed/>
    <w:rsid w:val="00AC06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962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resse@green.club" TargetMode="External"/><Relationship Id="rId4" Type="http://schemas.openxmlformats.org/officeDocument/2006/relationships/hyperlink" Target="http://www.geen.club/press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739</Words>
  <Characters>4658</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Wolfgang Gottbrath</dc:creator>
  <cp:keywords/>
  <dc:description/>
  <cp:lastModifiedBy>Wolfgang Gottbrath</cp:lastModifiedBy>
  <cp:revision>2</cp:revision>
  <dcterms:created xsi:type="dcterms:W3CDTF">2025-06-27T07:29:00Z</dcterms:created>
  <dcterms:modified xsi:type="dcterms:W3CDTF">2025-06-27T07:29:00Z</dcterms:modified>
</cp:coreProperties>
</file>