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6C833" w14:textId="77777777" w:rsidR="0054136A" w:rsidRPr="00B35794" w:rsidRDefault="0054136A" w:rsidP="0054136A">
      <w:pPr>
        <w:pStyle w:val="StandardWeb"/>
        <w:rPr>
          <w:rFonts w:ascii="Calibri" w:hAnsi="Calibri" w:cs="Calibri"/>
          <w:color w:val="000000"/>
        </w:rPr>
      </w:pPr>
      <w:r w:rsidRPr="00B35794">
        <w:rPr>
          <w:rStyle w:val="Fett"/>
          <w:rFonts w:ascii="Calibri" w:eastAsiaTheme="majorEastAsia" w:hAnsi="Calibri" w:cs="Calibri"/>
          <w:color w:val="000000"/>
        </w:rPr>
        <w:t>Green Club schließt Standort Bonn – Team erhält Übernahmeangebot</w:t>
      </w:r>
    </w:p>
    <w:p w14:paraId="592B1EF2" w14:textId="29438350" w:rsidR="0054136A" w:rsidRPr="0054136A" w:rsidRDefault="0054136A" w:rsidP="0054136A">
      <w:pPr>
        <w:pStyle w:val="StandardWeb"/>
        <w:rPr>
          <w:rFonts w:ascii="Calibri" w:hAnsi="Calibri" w:cs="Calibri"/>
          <w:color w:val="000000"/>
        </w:rPr>
      </w:pPr>
      <w:r w:rsidRPr="0054136A">
        <w:rPr>
          <w:rStyle w:val="Fett"/>
          <w:rFonts w:ascii="Calibri" w:eastAsiaTheme="majorEastAsia" w:hAnsi="Calibri" w:cs="Calibri"/>
          <w:color w:val="000000"/>
        </w:rPr>
        <w:t xml:space="preserve">Betrieb </w:t>
      </w:r>
      <w:r>
        <w:rPr>
          <w:rStyle w:val="Fett"/>
          <w:rFonts w:ascii="Calibri" w:eastAsiaTheme="majorEastAsia" w:hAnsi="Calibri" w:cs="Calibri"/>
          <w:color w:val="000000"/>
        </w:rPr>
        <w:t xml:space="preserve">im Bonner Zentrum </w:t>
      </w:r>
      <w:r w:rsidRPr="0054136A">
        <w:rPr>
          <w:rStyle w:val="Fett"/>
          <w:rFonts w:ascii="Calibri" w:eastAsiaTheme="majorEastAsia" w:hAnsi="Calibri" w:cs="Calibri"/>
          <w:color w:val="000000"/>
        </w:rPr>
        <w:t xml:space="preserve">endet </w:t>
      </w:r>
      <w:r w:rsidR="00554B9E">
        <w:rPr>
          <w:rStyle w:val="Fett"/>
          <w:rFonts w:ascii="Calibri" w:eastAsiaTheme="majorEastAsia" w:hAnsi="Calibri" w:cs="Calibri"/>
          <w:color w:val="000000"/>
        </w:rPr>
        <w:t>zum 1.</w:t>
      </w:r>
      <w:r w:rsidRPr="0054136A">
        <w:rPr>
          <w:rStyle w:val="Fett"/>
          <w:rFonts w:ascii="Calibri" w:eastAsiaTheme="majorEastAsia" w:hAnsi="Calibri" w:cs="Calibri"/>
          <w:color w:val="000000"/>
        </w:rPr>
        <w:t xml:space="preserve"> Juli 2025</w:t>
      </w:r>
    </w:p>
    <w:p w14:paraId="4A5F37AB" w14:textId="5D3CAD80" w:rsidR="00B1748D" w:rsidRPr="00B1748D" w:rsidRDefault="0054136A" w:rsidP="00B1748D">
      <w:pPr>
        <w:pStyle w:val="StandardWeb"/>
        <w:rPr>
          <w:rFonts w:ascii="Calibri" w:hAnsi="Calibri" w:cs="Calibri"/>
          <w:color w:val="000000"/>
        </w:rPr>
      </w:pPr>
      <w:r w:rsidRPr="0054136A">
        <w:rPr>
          <w:rFonts w:ascii="Calibri" w:hAnsi="Calibri" w:cs="Calibri"/>
          <w:color w:val="000000"/>
        </w:rPr>
        <w:t xml:space="preserve">Der auf Bowls und Salate spezialisierte Lieferdienst Green Club stellt seinen Geschäftsbetrieb in Bonn </w:t>
      </w:r>
      <w:r w:rsidR="00554B9E">
        <w:rPr>
          <w:rFonts w:ascii="Calibri" w:hAnsi="Calibri" w:cs="Calibri"/>
          <w:color w:val="000000"/>
        </w:rPr>
        <w:t xml:space="preserve">zum ersten </w:t>
      </w:r>
      <w:r w:rsidRPr="0054136A">
        <w:rPr>
          <w:rFonts w:ascii="Calibri" w:hAnsi="Calibri" w:cs="Calibri"/>
          <w:color w:val="000000"/>
        </w:rPr>
        <w:t xml:space="preserve">Juli ein. </w:t>
      </w:r>
      <w:r>
        <w:rPr>
          <w:rFonts w:ascii="Calibri" w:hAnsi="Calibri" w:cs="Calibri"/>
          <w:color w:val="000000"/>
        </w:rPr>
        <w:t>Der im Jahr 2022 unter dem Namen „</w:t>
      </w:r>
      <w:proofErr w:type="spellStart"/>
      <w:r>
        <w:rPr>
          <w:rFonts w:ascii="Calibri" w:hAnsi="Calibri" w:cs="Calibri"/>
          <w:color w:val="000000"/>
        </w:rPr>
        <w:t>Make</w:t>
      </w:r>
      <w:proofErr w:type="spellEnd"/>
      <w:r>
        <w:rPr>
          <w:rFonts w:ascii="Calibri" w:hAnsi="Calibri" w:cs="Calibri"/>
          <w:color w:val="000000"/>
        </w:rPr>
        <w:t xml:space="preserve"> Food“ eröffnete Standort in der </w:t>
      </w:r>
      <w:r w:rsidRPr="0054136A">
        <w:rPr>
          <w:rFonts w:ascii="Calibri" w:hAnsi="Calibri" w:cs="Calibri"/>
          <w:color w:val="000000"/>
        </w:rPr>
        <w:t>Kesselgasse 2</w:t>
      </w:r>
      <w:r>
        <w:rPr>
          <w:rFonts w:ascii="Calibri" w:hAnsi="Calibri" w:cs="Calibri"/>
          <w:color w:val="000000"/>
        </w:rPr>
        <w:t xml:space="preserve"> </w:t>
      </w:r>
      <w:r w:rsidRPr="0054136A">
        <w:rPr>
          <w:rFonts w:ascii="Calibri" w:hAnsi="Calibri" w:cs="Calibri"/>
          <w:color w:val="000000"/>
        </w:rPr>
        <w:t xml:space="preserve">war zuletzt der kleinste operative Standort </w:t>
      </w:r>
      <w:r>
        <w:rPr>
          <w:rFonts w:ascii="Calibri" w:hAnsi="Calibri" w:cs="Calibri"/>
          <w:color w:val="000000"/>
        </w:rPr>
        <w:t xml:space="preserve">des auf Salate und Bowls spezialisierten Lieferdienstes. </w:t>
      </w:r>
      <w:r w:rsidRPr="0054136A">
        <w:rPr>
          <w:rFonts w:ascii="Calibri" w:hAnsi="Calibri" w:cs="Calibri"/>
          <w:color w:val="000000"/>
        </w:rPr>
        <w:t xml:space="preserve">Die Entscheidung zur Schließung ist Teil der laufenden Konsolidierungsmaßnahmen im Rahmen der </w:t>
      </w:r>
      <w:r w:rsidR="006B6921">
        <w:rPr>
          <w:rFonts w:ascii="Calibri" w:hAnsi="Calibri" w:cs="Calibri"/>
          <w:color w:val="000000"/>
        </w:rPr>
        <w:t>Sanierung des Unternehmens</w:t>
      </w:r>
      <w:r w:rsidR="00B1748D">
        <w:rPr>
          <w:rFonts w:ascii="Calibri" w:hAnsi="Calibri" w:cs="Calibri"/>
          <w:color w:val="000000"/>
        </w:rPr>
        <w:t>.</w:t>
      </w:r>
    </w:p>
    <w:p w14:paraId="7DF08BB3" w14:textId="5DDB5AE2" w:rsidR="00B1748D" w:rsidRDefault="00B1748D" w:rsidP="00B1748D">
      <w:pPr>
        <w:pStyle w:val="StandardWeb"/>
        <w:rPr>
          <w:rFonts w:ascii="Calibri" w:hAnsi="Calibri" w:cs="Calibri"/>
          <w:color w:val="000000"/>
        </w:rPr>
      </w:pPr>
      <w:r w:rsidRPr="00B1748D">
        <w:rPr>
          <w:rFonts w:ascii="Calibri" w:hAnsi="Calibri" w:cs="Calibri"/>
          <w:color w:val="000000"/>
        </w:rPr>
        <w:t xml:space="preserve">„Wir haben Bonn mit viel Energie aufgebaut und an das Potenzial geglaubt. Dennoch mussten wir in den vergangenen Monaten sehr genau hinsehen, welche Standorte langfristig tragfähig sind – und in welchem Umfang wir </w:t>
      </w:r>
      <w:r>
        <w:rPr>
          <w:rFonts w:ascii="Calibri" w:hAnsi="Calibri" w:cs="Calibri"/>
          <w:color w:val="000000"/>
        </w:rPr>
        <w:t xml:space="preserve">uns </w:t>
      </w:r>
      <w:r w:rsidRPr="00B1748D">
        <w:rPr>
          <w:rFonts w:ascii="Calibri" w:hAnsi="Calibri" w:cs="Calibri"/>
          <w:color w:val="000000"/>
        </w:rPr>
        <w:t xml:space="preserve">fokussieren müssen“, sagt Tobias Drabiniok, </w:t>
      </w:r>
      <w:r>
        <w:rPr>
          <w:rFonts w:ascii="Calibri" w:hAnsi="Calibri" w:cs="Calibri"/>
          <w:color w:val="000000"/>
        </w:rPr>
        <w:t xml:space="preserve">Mit-Gründer und </w:t>
      </w:r>
      <w:r w:rsidRPr="00B1748D">
        <w:rPr>
          <w:rFonts w:ascii="Calibri" w:hAnsi="Calibri" w:cs="Calibri"/>
          <w:color w:val="000000"/>
        </w:rPr>
        <w:t>Geschäftsführer der Green Club GmbH.</w:t>
      </w:r>
    </w:p>
    <w:p w14:paraId="0AF5675E" w14:textId="65796A51" w:rsidR="0054136A" w:rsidRPr="0054136A" w:rsidRDefault="0054136A" w:rsidP="00B1748D">
      <w:pPr>
        <w:pStyle w:val="StandardWeb"/>
        <w:rPr>
          <w:rFonts w:ascii="Calibri" w:hAnsi="Calibri" w:cs="Calibri"/>
          <w:color w:val="000000"/>
        </w:rPr>
      </w:pPr>
      <w:r w:rsidRPr="0054136A">
        <w:rPr>
          <w:rStyle w:val="Fett"/>
          <w:rFonts w:ascii="Calibri" w:eastAsiaTheme="majorEastAsia" w:hAnsi="Calibri" w:cs="Calibri"/>
          <w:color w:val="000000"/>
        </w:rPr>
        <w:t>Mitarbeitende erhalten Übernahmeangebot</w:t>
      </w:r>
    </w:p>
    <w:p w14:paraId="038B29EA" w14:textId="49F59DB0" w:rsidR="0054136A" w:rsidRPr="0054136A" w:rsidRDefault="0054136A" w:rsidP="0054136A">
      <w:pPr>
        <w:pStyle w:val="StandardWeb"/>
        <w:rPr>
          <w:rFonts w:ascii="Calibri" w:hAnsi="Calibri" w:cs="Calibri"/>
          <w:color w:val="000000"/>
        </w:rPr>
      </w:pPr>
      <w:r w:rsidRPr="0054136A">
        <w:rPr>
          <w:rFonts w:ascii="Calibri" w:hAnsi="Calibri" w:cs="Calibri"/>
          <w:color w:val="000000"/>
        </w:rPr>
        <w:t xml:space="preserve">Den </w:t>
      </w:r>
      <w:r w:rsidR="006B6921">
        <w:rPr>
          <w:rFonts w:ascii="Calibri" w:hAnsi="Calibri" w:cs="Calibri"/>
          <w:color w:val="000000"/>
        </w:rPr>
        <w:t xml:space="preserve">rund </w:t>
      </w:r>
      <w:r w:rsidRPr="0054136A">
        <w:rPr>
          <w:rFonts w:ascii="Calibri" w:hAnsi="Calibri" w:cs="Calibri"/>
          <w:color w:val="000000"/>
        </w:rPr>
        <w:t xml:space="preserve">15 </w:t>
      </w:r>
      <w:r w:rsidR="006B6921">
        <w:rPr>
          <w:rFonts w:ascii="Calibri" w:hAnsi="Calibri" w:cs="Calibri"/>
          <w:color w:val="000000"/>
        </w:rPr>
        <w:t xml:space="preserve">Beschäftigten am Standort </w:t>
      </w:r>
      <w:r w:rsidRPr="0054136A">
        <w:rPr>
          <w:rFonts w:ascii="Calibri" w:hAnsi="Calibri" w:cs="Calibri"/>
          <w:color w:val="000000"/>
        </w:rPr>
        <w:t xml:space="preserve">hat Green Club ein Übernahmeangebot </w:t>
      </w:r>
      <w:r w:rsidR="00515AE5">
        <w:rPr>
          <w:rFonts w:ascii="Calibri" w:hAnsi="Calibri" w:cs="Calibri"/>
          <w:color w:val="000000"/>
        </w:rPr>
        <w:t xml:space="preserve">für eine gleichwertige Stelle </w:t>
      </w:r>
      <w:r w:rsidRPr="0054136A">
        <w:rPr>
          <w:rFonts w:ascii="Calibri" w:hAnsi="Calibri" w:cs="Calibri"/>
          <w:color w:val="000000"/>
        </w:rPr>
        <w:t xml:space="preserve">an einen der umliegenden Standorte unterbreitet. </w:t>
      </w:r>
      <w:r w:rsidR="006B6921" w:rsidRPr="006B6921">
        <w:rPr>
          <w:rFonts w:ascii="Calibri" w:hAnsi="Calibri" w:cs="Calibri"/>
          <w:color w:val="000000"/>
        </w:rPr>
        <w:t>„Unser Team in Bonn hat mit viel Einsatz gearbeitet und den Standort mit großem Engagement getragen. Uns war es wichtig, allen Mitarbeitenden eine Anschlussmöglichkeit an einem anderen Standort anzubieten“, so Drabiniok weiter.</w:t>
      </w:r>
    </w:p>
    <w:p w14:paraId="0CD3A24B" w14:textId="77777777" w:rsidR="0054136A" w:rsidRPr="0054136A" w:rsidRDefault="0054136A" w:rsidP="0054136A">
      <w:pPr>
        <w:pStyle w:val="StandardWeb"/>
        <w:rPr>
          <w:rFonts w:ascii="Calibri" w:hAnsi="Calibri" w:cs="Calibri"/>
          <w:color w:val="000000"/>
        </w:rPr>
      </w:pPr>
      <w:r w:rsidRPr="0054136A">
        <w:rPr>
          <w:rStyle w:val="Fett"/>
          <w:rFonts w:ascii="Calibri" w:eastAsiaTheme="majorEastAsia" w:hAnsi="Calibri" w:cs="Calibri"/>
          <w:color w:val="000000"/>
        </w:rPr>
        <w:t>Teil des Sanierungskurses</w:t>
      </w:r>
    </w:p>
    <w:p w14:paraId="7A131936" w14:textId="64FCF341" w:rsidR="0054136A" w:rsidRPr="009C4BFB" w:rsidRDefault="0054136A" w:rsidP="009C4BFB">
      <w:pPr>
        <w:pStyle w:val="StandardWeb"/>
        <w:rPr>
          <w:rFonts w:ascii="Calibri" w:hAnsi="Calibri" w:cs="Calibri"/>
          <w:color w:val="000000"/>
        </w:rPr>
      </w:pPr>
      <w:r w:rsidRPr="0054136A">
        <w:rPr>
          <w:rFonts w:ascii="Calibri" w:hAnsi="Calibri" w:cs="Calibri"/>
          <w:color w:val="000000"/>
        </w:rPr>
        <w:t xml:space="preserve">Die Entscheidung zur Schließung ist eine Folge des strikten Sanierungskurses, den Green Club seit Dezember 2024 konsequent umsetzt. Ziel ist es, das Unternehmen strukturell neu aufzustellen, Prozesse zu verschlanken und dauerhaft zukunftsfähig aufzustellen. </w:t>
      </w:r>
      <w:r w:rsidR="009C4BFB">
        <w:rPr>
          <w:rFonts w:ascii="Calibri" w:hAnsi="Calibri" w:cs="Calibri"/>
          <w:color w:val="000000"/>
        </w:rPr>
        <w:t>Dafür hat d</w:t>
      </w:r>
      <w:r w:rsidRPr="0054136A">
        <w:rPr>
          <w:rFonts w:ascii="Calibri" w:hAnsi="Calibri" w:cs="Calibri"/>
          <w:color w:val="000000"/>
        </w:rPr>
        <w:t xml:space="preserve">ie Gläubigerversammlung dem Insolvenzplan </w:t>
      </w:r>
      <w:r w:rsidR="009C4BFB">
        <w:rPr>
          <w:rFonts w:ascii="Calibri" w:hAnsi="Calibri" w:cs="Calibri"/>
          <w:color w:val="000000"/>
        </w:rPr>
        <w:t xml:space="preserve">des Unternehmens </w:t>
      </w:r>
      <w:r w:rsidRPr="0054136A">
        <w:rPr>
          <w:rFonts w:ascii="Calibri" w:hAnsi="Calibri" w:cs="Calibri"/>
          <w:color w:val="000000"/>
        </w:rPr>
        <w:t>im Mai mit überwältigender Mehrheit zugestimmt – ein starkes Signal für die eingeschlagene Richtung.</w:t>
      </w:r>
    </w:p>
    <w:p w14:paraId="7DFB64FE" w14:textId="77777777" w:rsidR="00464825" w:rsidRDefault="00464825" w:rsidP="0054136A">
      <w:pPr>
        <w:rPr>
          <w:rFonts w:ascii="Calibri" w:hAnsi="Calibri" w:cs="Calibri"/>
        </w:rPr>
      </w:pPr>
    </w:p>
    <w:p w14:paraId="737E0216" w14:textId="0845EF56" w:rsidR="0054136A" w:rsidRPr="0054136A" w:rsidRDefault="0054136A" w:rsidP="0054136A">
      <w:pPr>
        <w:rPr>
          <w:rFonts w:ascii="Calibri" w:hAnsi="Calibri" w:cs="Calibri"/>
          <w:color w:val="000000"/>
        </w:rPr>
      </w:pPr>
      <w:r w:rsidRPr="0054136A">
        <w:rPr>
          <w:rFonts w:ascii="Calibri" w:hAnsi="Calibri" w:cs="Calibri"/>
          <w:color w:val="000000"/>
        </w:rPr>
        <w:t> </w:t>
      </w:r>
    </w:p>
    <w:p w14:paraId="4423049F" w14:textId="77777777" w:rsidR="0054136A" w:rsidRPr="0054136A" w:rsidRDefault="0054136A" w:rsidP="0054136A">
      <w:pPr>
        <w:rPr>
          <w:rFonts w:ascii="Calibri" w:hAnsi="Calibri" w:cs="Calibri"/>
          <w:color w:val="000000"/>
        </w:rPr>
      </w:pPr>
      <w:r w:rsidRPr="0054136A">
        <w:rPr>
          <w:rFonts w:ascii="Calibri" w:hAnsi="Calibri" w:cs="Calibri"/>
          <w:b/>
          <w:bCs/>
          <w:color w:val="000000"/>
        </w:rPr>
        <w:t>Pressekontakt Green Club:</w:t>
      </w:r>
      <w:r w:rsidRPr="0054136A">
        <w:rPr>
          <w:rFonts w:ascii="Calibri" w:hAnsi="Calibri" w:cs="Calibri"/>
          <w:b/>
          <w:bCs/>
          <w:color w:val="000000"/>
        </w:rPr>
        <w:br/>
      </w:r>
      <w:r w:rsidRPr="0054136A">
        <w:rPr>
          <w:rFonts w:ascii="Calibri" w:hAnsi="Calibri" w:cs="Calibri"/>
          <w:color w:val="000000"/>
        </w:rPr>
        <w:t xml:space="preserve">Wolfgang Gottbrath, </w:t>
      </w:r>
      <w:hyperlink r:id="rId4" w:history="1">
        <w:r w:rsidRPr="0054136A">
          <w:rPr>
            <w:rStyle w:val="Hyperlink"/>
            <w:rFonts w:ascii="Calibri" w:hAnsi="Calibri" w:cs="Calibri"/>
          </w:rPr>
          <w:t>presse@green.club</w:t>
        </w:r>
      </w:hyperlink>
      <w:r w:rsidRPr="0054136A">
        <w:rPr>
          <w:rFonts w:ascii="Calibri" w:hAnsi="Calibri" w:cs="Calibri"/>
          <w:color w:val="1155CC"/>
        </w:rPr>
        <w:t xml:space="preserve">, </w:t>
      </w:r>
      <w:proofErr w:type="gramStart"/>
      <w:r w:rsidRPr="0054136A">
        <w:rPr>
          <w:rFonts w:ascii="Calibri" w:hAnsi="Calibri" w:cs="Calibri"/>
          <w:color w:val="000000"/>
        </w:rPr>
        <w:t>Mobil</w:t>
      </w:r>
      <w:proofErr w:type="gramEnd"/>
      <w:r w:rsidRPr="0054136A">
        <w:rPr>
          <w:rFonts w:ascii="Calibri" w:hAnsi="Calibri" w:cs="Calibri"/>
          <w:color w:val="000000"/>
        </w:rPr>
        <w:t>: 0176-21637799</w:t>
      </w:r>
    </w:p>
    <w:p w14:paraId="16B914D3" w14:textId="77777777" w:rsidR="002F1110" w:rsidRPr="0054136A" w:rsidRDefault="002F1110">
      <w:pPr>
        <w:rPr>
          <w:rFonts w:ascii="Calibri" w:hAnsi="Calibri" w:cs="Calibri"/>
        </w:rPr>
      </w:pPr>
    </w:p>
    <w:sectPr w:rsidR="002F1110" w:rsidRPr="0054136A" w:rsidSect="00D42C2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1B1"/>
    <w:rsid w:val="000E2CDA"/>
    <w:rsid w:val="000E7B3B"/>
    <w:rsid w:val="00176E22"/>
    <w:rsid w:val="00256FDC"/>
    <w:rsid w:val="00267CE4"/>
    <w:rsid w:val="002F1110"/>
    <w:rsid w:val="003A74D0"/>
    <w:rsid w:val="00464825"/>
    <w:rsid w:val="00515AE5"/>
    <w:rsid w:val="0054136A"/>
    <w:rsid w:val="00554B9E"/>
    <w:rsid w:val="005B40EC"/>
    <w:rsid w:val="006B6921"/>
    <w:rsid w:val="00811F1E"/>
    <w:rsid w:val="0085114A"/>
    <w:rsid w:val="008D2447"/>
    <w:rsid w:val="0096009B"/>
    <w:rsid w:val="009735A9"/>
    <w:rsid w:val="009956E6"/>
    <w:rsid w:val="009A1488"/>
    <w:rsid w:val="009B71B1"/>
    <w:rsid w:val="009C4BFB"/>
    <w:rsid w:val="00A520C9"/>
    <w:rsid w:val="00AB1F90"/>
    <w:rsid w:val="00AE0806"/>
    <w:rsid w:val="00B14877"/>
    <w:rsid w:val="00B1748D"/>
    <w:rsid w:val="00B35794"/>
    <w:rsid w:val="00B94F8B"/>
    <w:rsid w:val="00D07A53"/>
    <w:rsid w:val="00D42C28"/>
    <w:rsid w:val="00EF5CAE"/>
    <w:rsid w:val="00F70875"/>
    <w:rsid w:val="00FF24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AF39315"/>
  <w15:chartTrackingRefBased/>
  <w15:docId w15:val="{D98EE54B-CEC9-3542-86A8-4B6808BC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71B1"/>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9B71B1"/>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9B71B1"/>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9B71B1"/>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9B71B1"/>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erschrift5">
    <w:name w:val="heading 5"/>
    <w:basedOn w:val="Standard"/>
    <w:next w:val="Standard"/>
    <w:link w:val="berschrift5Zchn"/>
    <w:uiPriority w:val="9"/>
    <w:semiHidden/>
    <w:unhideWhenUsed/>
    <w:qFormat/>
    <w:rsid w:val="009B71B1"/>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erschrift6">
    <w:name w:val="heading 6"/>
    <w:basedOn w:val="Standard"/>
    <w:next w:val="Standard"/>
    <w:link w:val="berschrift6Zchn"/>
    <w:uiPriority w:val="9"/>
    <w:semiHidden/>
    <w:unhideWhenUsed/>
    <w:qFormat/>
    <w:rsid w:val="009B71B1"/>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erschrift7">
    <w:name w:val="heading 7"/>
    <w:basedOn w:val="Standard"/>
    <w:next w:val="Standard"/>
    <w:link w:val="berschrift7Zchn"/>
    <w:uiPriority w:val="9"/>
    <w:semiHidden/>
    <w:unhideWhenUsed/>
    <w:qFormat/>
    <w:rsid w:val="009B71B1"/>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erschrift8">
    <w:name w:val="heading 8"/>
    <w:basedOn w:val="Standard"/>
    <w:next w:val="Standard"/>
    <w:link w:val="berschrift8Zchn"/>
    <w:uiPriority w:val="9"/>
    <w:semiHidden/>
    <w:unhideWhenUsed/>
    <w:qFormat/>
    <w:rsid w:val="009B71B1"/>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erschrift9">
    <w:name w:val="heading 9"/>
    <w:basedOn w:val="Standard"/>
    <w:next w:val="Standard"/>
    <w:link w:val="berschrift9Zchn"/>
    <w:uiPriority w:val="9"/>
    <w:semiHidden/>
    <w:unhideWhenUsed/>
    <w:qFormat/>
    <w:rsid w:val="009B71B1"/>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B71B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B71B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B71B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B71B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B71B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B71B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B71B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B71B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B71B1"/>
    <w:rPr>
      <w:rFonts w:eastAsiaTheme="majorEastAsia" w:cstheme="majorBidi"/>
      <w:color w:val="272727" w:themeColor="text1" w:themeTint="D8"/>
    </w:rPr>
  </w:style>
  <w:style w:type="paragraph" w:styleId="Titel">
    <w:name w:val="Title"/>
    <w:basedOn w:val="Standard"/>
    <w:next w:val="Standard"/>
    <w:link w:val="TitelZchn"/>
    <w:uiPriority w:val="10"/>
    <w:qFormat/>
    <w:rsid w:val="009B71B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9B71B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B71B1"/>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9B71B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B71B1"/>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ZitatZchn">
    <w:name w:val="Zitat Zchn"/>
    <w:basedOn w:val="Absatz-Standardschriftart"/>
    <w:link w:val="Zitat"/>
    <w:uiPriority w:val="29"/>
    <w:rsid w:val="009B71B1"/>
    <w:rPr>
      <w:i/>
      <w:iCs/>
      <w:color w:val="404040" w:themeColor="text1" w:themeTint="BF"/>
    </w:rPr>
  </w:style>
  <w:style w:type="paragraph" w:styleId="Listenabsatz">
    <w:name w:val="List Paragraph"/>
    <w:basedOn w:val="Standard"/>
    <w:uiPriority w:val="34"/>
    <w:qFormat/>
    <w:rsid w:val="009B71B1"/>
    <w:pPr>
      <w:ind w:left="720"/>
      <w:contextualSpacing/>
    </w:pPr>
    <w:rPr>
      <w:rFonts w:asciiTheme="minorHAnsi" w:eastAsiaTheme="minorHAnsi" w:hAnsiTheme="minorHAnsi" w:cstheme="minorBidi"/>
      <w:kern w:val="2"/>
      <w:lang w:eastAsia="en-US"/>
      <w14:ligatures w14:val="standardContextual"/>
    </w:rPr>
  </w:style>
  <w:style w:type="character" w:styleId="IntensiveHervorhebung">
    <w:name w:val="Intense Emphasis"/>
    <w:basedOn w:val="Absatz-Standardschriftart"/>
    <w:uiPriority w:val="21"/>
    <w:qFormat/>
    <w:rsid w:val="009B71B1"/>
    <w:rPr>
      <w:i/>
      <w:iCs/>
      <w:color w:val="0F4761" w:themeColor="accent1" w:themeShade="BF"/>
    </w:rPr>
  </w:style>
  <w:style w:type="paragraph" w:styleId="IntensivesZitat">
    <w:name w:val="Intense Quote"/>
    <w:basedOn w:val="Standard"/>
    <w:next w:val="Standard"/>
    <w:link w:val="IntensivesZitatZchn"/>
    <w:uiPriority w:val="30"/>
    <w:qFormat/>
    <w:rsid w:val="009B71B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ivesZitatZchn">
    <w:name w:val="Intensives Zitat Zchn"/>
    <w:basedOn w:val="Absatz-Standardschriftart"/>
    <w:link w:val="IntensivesZitat"/>
    <w:uiPriority w:val="30"/>
    <w:rsid w:val="009B71B1"/>
    <w:rPr>
      <w:i/>
      <w:iCs/>
      <w:color w:val="0F4761" w:themeColor="accent1" w:themeShade="BF"/>
    </w:rPr>
  </w:style>
  <w:style w:type="character" w:styleId="IntensiverVerweis">
    <w:name w:val="Intense Reference"/>
    <w:basedOn w:val="Absatz-Standardschriftart"/>
    <w:uiPriority w:val="32"/>
    <w:qFormat/>
    <w:rsid w:val="009B71B1"/>
    <w:rPr>
      <w:b/>
      <w:bCs/>
      <w:smallCaps/>
      <w:color w:val="0F4761" w:themeColor="accent1" w:themeShade="BF"/>
      <w:spacing w:val="5"/>
    </w:rPr>
  </w:style>
  <w:style w:type="character" w:styleId="Hyperlink">
    <w:name w:val="Hyperlink"/>
    <w:basedOn w:val="Absatz-Standardschriftart"/>
    <w:uiPriority w:val="99"/>
    <w:unhideWhenUsed/>
    <w:rsid w:val="00811F1E"/>
    <w:rPr>
      <w:color w:val="467886" w:themeColor="hyperlink"/>
      <w:u w:val="single"/>
    </w:rPr>
  </w:style>
  <w:style w:type="character" w:styleId="Kommentarzeichen">
    <w:name w:val="annotation reference"/>
    <w:basedOn w:val="Absatz-Standardschriftart"/>
    <w:uiPriority w:val="99"/>
    <w:semiHidden/>
    <w:unhideWhenUsed/>
    <w:rsid w:val="003A74D0"/>
    <w:rPr>
      <w:sz w:val="16"/>
      <w:szCs w:val="16"/>
    </w:rPr>
  </w:style>
  <w:style w:type="paragraph" w:styleId="Kommentartext">
    <w:name w:val="annotation text"/>
    <w:basedOn w:val="Standard"/>
    <w:link w:val="KommentartextZchn"/>
    <w:uiPriority w:val="99"/>
    <w:semiHidden/>
    <w:unhideWhenUsed/>
    <w:rsid w:val="003A74D0"/>
    <w:rPr>
      <w:sz w:val="20"/>
      <w:szCs w:val="20"/>
    </w:rPr>
  </w:style>
  <w:style w:type="character" w:customStyle="1" w:styleId="KommentartextZchn">
    <w:name w:val="Kommentartext Zchn"/>
    <w:basedOn w:val="Absatz-Standardschriftart"/>
    <w:link w:val="Kommentartext"/>
    <w:uiPriority w:val="99"/>
    <w:semiHidden/>
    <w:rsid w:val="003A74D0"/>
    <w:rPr>
      <w:rFonts w:ascii="Times New Roman" w:eastAsia="Times New Roman" w:hAnsi="Times New Roman" w:cs="Times New Roman"/>
      <w:kern w:val="0"/>
      <w:sz w:val="20"/>
      <w:szCs w:val="20"/>
      <w:lang w:eastAsia="de-DE"/>
      <w14:ligatures w14:val="none"/>
    </w:rPr>
  </w:style>
  <w:style w:type="paragraph" w:styleId="Kommentarthema">
    <w:name w:val="annotation subject"/>
    <w:basedOn w:val="Kommentartext"/>
    <w:next w:val="Kommentartext"/>
    <w:link w:val="KommentarthemaZchn"/>
    <w:uiPriority w:val="99"/>
    <w:semiHidden/>
    <w:unhideWhenUsed/>
    <w:rsid w:val="003A74D0"/>
    <w:rPr>
      <w:b/>
      <w:bCs/>
    </w:rPr>
  </w:style>
  <w:style w:type="character" w:customStyle="1" w:styleId="KommentarthemaZchn">
    <w:name w:val="Kommentarthema Zchn"/>
    <w:basedOn w:val="KommentartextZchn"/>
    <w:link w:val="Kommentarthema"/>
    <w:uiPriority w:val="99"/>
    <w:semiHidden/>
    <w:rsid w:val="003A74D0"/>
    <w:rPr>
      <w:rFonts w:ascii="Times New Roman" w:eastAsia="Times New Roman" w:hAnsi="Times New Roman" w:cs="Times New Roman"/>
      <w:b/>
      <w:bCs/>
      <w:kern w:val="0"/>
      <w:sz w:val="20"/>
      <w:szCs w:val="20"/>
      <w:lang w:eastAsia="de-DE"/>
      <w14:ligatures w14:val="none"/>
    </w:rPr>
  </w:style>
  <w:style w:type="paragraph" w:styleId="Sprechblasentext">
    <w:name w:val="Balloon Text"/>
    <w:basedOn w:val="Standard"/>
    <w:link w:val="SprechblasentextZchn"/>
    <w:uiPriority w:val="99"/>
    <w:semiHidden/>
    <w:unhideWhenUsed/>
    <w:rsid w:val="003A74D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74D0"/>
    <w:rPr>
      <w:rFonts w:ascii="Segoe UI" w:eastAsia="Times New Roman" w:hAnsi="Segoe UI" w:cs="Segoe UI"/>
      <w:kern w:val="0"/>
      <w:sz w:val="18"/>
      <w:szCs w:val="18"/>
      <w:lang w:eastAsia="de-DE"/>
      <w14:ligatures w14:val="none"/>
    </w:rPr>
  </w:style>
  <w:style w:type="paragraph" w:styleId="berarbeitung">
    <w:name w:val="Revision"/>
    <w:hidden/>
    <w:uiPriority w:val="99"/>
    <w:semiHidden/>
    <w:rsid w:val="009A1488"/>
    <w:rPr>
      <w:rFonts w:ascii="Times New Roman" w:eastAsia="Times New Roman" w:hAnsi="Times New Roman" w:cs="Times New Roman"/>
      <w:kern w:val="0"/>
      <w:lang w:eastAsia="de-DE"/>
      <w14:ligatures w14:val="none"/>
    </w:rPr>
  </w:style>
  <w:style w:type="paragraph" w:styleId="StandardWeb">
    <w:name w:val="Normal (Web)"/>
    <w:basedOn w:val="Standard"/>
    <w:uiPriority w:val="99"/>
    <w:unhideWhenUsed/>
    <w:rsid w:val="0054136A"/>
    <w:pPr>
      <w:spacing w:before="100" w:beforeAutospacing="1" w:after="100" w:afterAutospacing="1"/>
    </w:pPr>
  </w:style>
  <w:style w:type="character" w:styleId="Fett">
    <w:name w:val="Strong"/>
    <w:basedOn w:val="Absatz-Standardschriftart"/>
    <w:uiPriority w:val="22"/>
    <w:qFormat/>
    <w:rsid w:val="005413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esse@green.clu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1612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Gottbrath</dc:creator>
  <cp:keywords/>
  <dc:description/>
  <cp:lastModifiedBy>Wolfgang Gottbrath</cp:lastModifiedBy>
  <cp:revision>2</cp:revision>
  <dcterms:created xsi:type="dcterms:W3CDTF">2025-07-01T13:07:00Z</dcterms:created>
  <dcterms:modified xsi:type="dcterms:W3CDTF">2025-07-01T13:07:00Z</dcterms:modified>
</cp:coreProperties>
</file>